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Назначение тактильных </w:t>
      </w:r>
      <w:r>
        <w:rPr>
          <w:rFonts w:cs="Times New Roman"/>
          <w:b/>
          <w:sz w:val="20"/>
          <w:szCs w:val="20"/>
        </w:rPr>
        <w:t>средств отображения информации</w:t>
      </w:r>
    </w:p>
    <w:p>
      <w:pPr>
        <w:pStyle w:val="5"/>
        <w:ind w:firstLine="1134"/>
        <w:jc w:val="both"/>
        <w:rPr>
          <w:sz w:val="20"/>
          <w:szCs w:val="20"/>
        </w:rPr>
      </w:pPr>
    </w:p>
    <w:p>
      <w:pPr>
        <w:pStyle w:val="5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Тактильные средствами отображения информации для инвалидов по зрению предназначены для информирования инвалидов о доступности для них различных элементов и объектов среды жизнедеятельности - зданий и сооружений, общественного транспорта. С помощью тактильных знаковых средств отображения информации инвалиду должна быть предоставлена необходимая и достаточная информация, способствующая уверенной ориентации, безопасности и эффективной жизнедеятельности при нахождении в населенных пунктов, общественном транспорте и при пользовании другими элементами и объектами жизнедеятельности.</w:t>
      </w:r>
    </w:p>
    <w:p>
      <w:pPr>
        <w:pStyle w:val="5"/>
        <w:ind w:left="360" w:firstLine="0"/>
        <w:jc w:val="both"/>
        <w:rPr>
          <w:sz w:val="20"/>
          <w:szCs w:val="20"/>
        </w:rPr>
      </w:pPr>
    </w:p>
    <w:tbl>
      <w:tblPr>
        <w:tblStyle w:val="4"/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outlineLvl w:val="1"/>
              <w:rPr>
                <w:rFonts w:cs="Times New Roman"/>
                <w:b/>
                <w:kern w:val="36"/>
                <w:sz w:val="20"/>
                <w:szCs w:val="20"/>
              </w:rPr>
            </w:pPr>
            <w:r>
              <w:rPr>
                <w:rFonts w:cs="Times New Roman"/>
                <w:b/>
                <w:kern w:val="36"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b/>
                <w:kern w:val="36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36"/>
                <w:sz w:val="20"/>
                <w:szCs w:val="20"/>
              </w:rPr>
              <w:t>Функциональные и технические характеристики/требования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kern w:val="36"/>
                <w:sz w:val="20"/>
                <w:szCs w:val="20"/>
              </w:rPr>
              <w:t>Тактильная пиктограмма 150х150 мм</w:t>
            </w:r>
          </w:p>
        </w:tc>
        <w:tc>
          <w:tcPr>
            <w:tcW w:w="808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Требования к качеству и безопасности товара:</w:t>
            </w:r>
          </w:p>
          <w:p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Качество изготавливаемых тактильных средств отображения информации должно соответствовать требованиям настоящего технического задания;</w:t>
            </w:r>
          </w:p>
          <w:p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Соответствие ГОСТ Р 52131-2003 Средства отображения информации знаковые для инвалидов. Технические требования.</w:t>
            </w:r>
          </w:p>
          <w:p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Соответствие ГОСТ Р 51671-2000 Средства связи и информации технические общего пользования, доступные для инвалидов. Классификация. Требования доступности и безопасности.</w:t>
            </w:r>
          </w:p>
          <w:p>
            <w:pPr>
              <w:jc w:val="both"/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Пиктограмма должна иметь следующие технические параметры и функционал:</w:t>
            </w:r>
          </w:p>
          <w:p>
            <w:pPr>
              <w:jc w:val="both"/>
              <w:rPr>
                <w:rFonts w:cs="Times New Roman"/>
                <w:sz w:val="20"/>
                <w:szCs w:val="20"/>
              </w:rPr>
            </w:pP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Тактильные пиктограммы предназначены для информирования инвалидов по зрению посредством тактильного (сенсорного) восприятия рельефных изображений.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Пиктограммы должны быть с каймой по контуру, внутри которой должно находиться символическое изображение.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Пиктограмма должны быть прямоугольной; размер и цвет пиктограммы в соответствии с требованиями к средствам отображения информации общественного назначения, с которыми их применяют.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Тактильный указатель должен иметь обработанные скругленные края и углы.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и ширина пиктограммы должна быть не менее 148мм и не более 152мм. 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пиктограммы должна быть не менее 2 мм и не более 4 мм.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подъема, нанесенного на пиктограмме рельефного изображения должна быть не менее 0,8 мм и не более 2,5 мм.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нанесенной на пиктограмме каймы должна быть не менее 1,2 мм и не более 3 мм.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– пластик</w:t>
            </w:r>
            <w:r>
              <w:rPr>
                <w:sz w:val="20"/>
                <w:szCs w:val="20"/>
                <w:lang w:val="ru-RU"/>
              </w:rPr>
              <w:t xml:space="preserve"> ПВХ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Масса: не более, 80 грамм.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</w:p>
          <w:p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Комплект поставки: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Пиктограмма – 1 шт.</w:t>
            </w:r>
          </w:p>
          <w:p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9"/>
    <w:rsid w:val="00700F57"/>
    <w:rsid w:val="008C65CF"/>
    <w:rsid w:val="009D4911"/>
    <w:rsid w:val="00B454E9"/>
    <w:rsid w:val="450748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ru-RU" w:eastAsia="en-US" w:bidi="en-US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customStyle="1" w:styleId="5">
    <w:name w:val="List Paragraph"/>
    <w:basedOn w:val="1"/>
    <w:qFormat/>
    <w:uiPriority w:val="34"/>
    <w:pPr>
      <w:widowControl/>
      <w:suppressAutoHyphens w:val="0"/>
      <w:ind w:left="720" w:firstLine="709"/>
      <w:contextualSpacing/>
    </w:pPr>
    <w:rPr>
      <w:rFonts w:eastAsia="Times New Roman" w:cs="Times New Roman"/>
      <w:color w:val="auto"/>
      <w:lang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328</Words>
  <Characters>1876</Characters>
  <Lines>15</Lines>
  <Paragraphs>4</Paragraphs>
  <TotalTime>0</TotalTime>
  <ScaleCrop>false</ScaleCrop>
  <LinksUpToDate>false</LinksUpToDate>
  <CharactersWithSpaces>2200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2014-10-13T04:40:00Z</dcterms:created>
  <dc:creator>Марина</dc:creator>
  <cp:lastModifiedBy>Виталий</cp:lastModifiedBy>
  <dcterms:modified xsi:type="dcterms:W3CDTF">2017-04-28T10:14:20Z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