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Устройство для самостоятельного перемещения людей с ограниченными функциями опорно-двигательной системы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Устройство должно включать в себя: сиденье, спинку, опорную раму, подлокотники, передние и задние колеса, рычаги стояночного тормоза слева и справа, подножки, ремни-упоры для икроножных мышц, антиопрокидыватели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Устройство должно иметь две эргономичные ручки для перевозки кресла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Ручки для перевозки должны быть рифлёными для предотвращения скольжения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Опорная рама должна быть изготовлена из стальных тонкостенных труб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Опорная рама должна иметь складную конструкцию и должна складываться без применения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рамы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Металлический сплав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Покрытие рамы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Порошковая окраска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Рама должна быть усиленной для увеличения грузоподъёмности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Сиденье и спинка должны быть изготовлены из мягкого, прочного и влагонепроницаемого материала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 задней стороне спинки должен располагаться карман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Спинка и сиденье устройства должны быть складными по горизонтальной оси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Материал спинки и сиденья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Искусственная кожа или кожа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Подлокотники должны быть съёмными, и должны складываться без дополнительного инструмента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Подлокотники должны иметь грязезащитные ограждения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Передние колеса должны быть оснащены цельнолитыми шинами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Передние колёса должны быть регулируемыми по высоте в нескольких положениях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Количество различных положений регулировки высоты передних колёс 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Задние колеса должны быть оснащены шинами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Пневматические; цельнолитые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Светоотражающие накладки на задних колёсах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Задние колеса должны быть оборудованы стояночными тормозами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Задние колёса должны быть приводными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Тип привода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Ручной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Количество рычагов стояночного тормоза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Подножки должны быть быстросъёмными и должны сниматься без дополнительного инструмента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Подножки должны быть откидными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Подножки должны быть индивидуальными для каждой ноги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Подножки должны регулироваться по углу наклона независимо друг от друга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Подножки должны регулироваться по длине независимо друг от друга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Регулировка по длине должна быть ступенчатой и не должна требовать дополнительных инструментов для регулировки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Подножки должны иметь мягкие опоры для икроножных мышц (икроножные опоры)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Икроножные опоры должны быть откидными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Устройство должно иметь ремень безопасности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Устройство должно иметь антиопрокидыватели по обеим сторонам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Антиопрокидыватели должны предотвращать случайное опрокидывание устройства спинкой вперед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Габаритные размеры в разложенном виде,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Не более 1350х760х900 и не менее 1250х580х800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в сложенном виде,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800х350х900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сиденья и ширина между поручнями,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570 и не более 600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Диаметр передних колёс,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 200, и не менее 170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Диаметр задних колёс,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575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Максимальная грузоподъёмность,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Не менее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7422C75"/>
    <w:rsid w:val="0BB86DA7"/>
    <w:rsid w:val="0F271A57"/>
    <w:rsid w:val="0FA6706E"/>
    <w:rsid w:val="147730E4"/>
    <w:rsid w:val="17AD1951"/>
    <w:rsid w:val="18D90CCF"/>
    <w:rsid w:val="27837230"/>
    <w:rsid w:val="2A711AEC"/>
    <w:rsid w:val="3793321E"/>
    <w:rsid w:val="382B6AFE"/>
    <w:rsid w:val="38CB2600"/>
    <w:rsid w:val="3D186F93"/>
    <w:rsid w:val="4006543B"/>
    <w:rsid w:val="4AFC256A"/>
    <w:rsid w:val="55B41709"/>
    <w:rsid w:val="55E63850"/>
    <w:rsid w:val="57841377"/>
    <w:rsid w:val="5AF53543"/>
    <w:rsid w:val="5C45616E"/>
    <w:rsid w:val="673108F4"/>
    <w:rsid w:val="6B817F6E"/>
    <w:rsid w:val="6F0D1A73"/>
    <w:rsid w:val="72392E0F"/>
    <w:rsid w:val="78F21706"/>
    <w:rsid w:val="793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4</TotalTime>
  <ScaleCrop>false</ScaleCrop>
  <LinksUpToDate>false</LinksUpToDate>
  <CharactersWithSpaces>64375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2021-04-06T14:36:11Z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