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ru-RU"/>
        </w:rPr>
      </w:pPr>
    </w:p>
    <w:tbl>
      <w:tblPr>
        <w:tblStyle w:val="4"/>
        <w:tblW w:w="484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090"/>
        <w:gridCol w:w="1201"/>
        <w:gridCol w:w="3656"/>
        <w:gridCol w:w="2719"/>
        <w:gridCol w:w="2211"/>
        <w:gridCol w:w="1010"/>
        <w:gridCol w:w="103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Наименование товара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Указание на товарный знак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Наименование показателя товара, единица измерения</w:t>
            </w:r>
          </w:p>
        </w:tc>
        <w:tc>
          <w:tcPr>
            <w:tcW w:w="899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Требование к значению показателя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Значение,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предлагаемое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участником закупки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Сведение о сертификации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Ед. изм.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99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6</w:t>
            </w: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restart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pct"/>
            <w:vMerge w:val="restart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Многофункциональный комплекс тренажёров</w:t>
            </w:r>
            <w:bookmarkStart w:id="0" w:name="_GoBack"/>
            <w:bookmarkEnd w:id="0"/>
          </w:p>
        </w:tc>
        <w:tc>
          <w:tcPr>
            <w:tcW w:w="397" w:type="pct"/>
            <w:vMerge w:val="restar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Многофункциональный комплекс тренажёров (далее по тексту - комплекс) должен быть предназначен для развития мелкой моторики, отработки различных бытовых навыков и тренировки двигательных функций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шт</w:t>
            </w:r>
          </w:p>
        </w:tc>
        <w:tc>
          <w:tcPr>
            <w:tcW w:w="245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Игровые тренажёры, входящие в состав комплекса, должны позволять формировать понятие о цвете, форме и размерам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В комплект поставки должен входить стол, который должен быть оборудован выдвигающейся столешницей с шариковыми направляющими полного выдвижения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Стол должен быть оснащён распашными дверцами, которые должны закрываться на замок (для хранения)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Стол должен быть оборудован поворотными колёсами, при этом передние колёса должны иметь стояночный тормоз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Габаритные размера стола, ДхШхВ, мм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Не менее 550х1000х1000 и не более 650х1100х1100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Материал стола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Массив дерева или ЛДСП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Толщина материала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От 15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В комплекс должен входить тренажёр №1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  <w:t xml:space="preserve">,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предназначенный для развития мышц кисти и восстановления навыков письма, рисования, черчения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ru-RU" w:eastAsia="zh-CN" w:bidi="ar-SA"/>
              </w:rPr>
              <w:t>Тренажёр №1 должен представлять собой деревянную планку с различными прорезями и двумя ручками, предназначенными для перемещения по прорезям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Ручки тренажёра №1 должны отличаться по размерам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 комплекс должен входить тренажёр №2, предназначенный для развития мышц и суставов кисти, улучшения внимания, логического мышления и умственных способностей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Тренажёр №2 должен представлять собой плоское основание со вставленными в углубления стержнями различных размеров и цветов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В комплекс должен входить тренажёр №3, предназначенный для упражнений по разработки и восстановления функций плечевого и локтевого суставов, упражнений по захвату и удержанию предметов различной формы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Тренажёр №3 должен представлять собой основание, на котором установлена дуга с предметами различной формы (предметы должны быть перемещаемыми вдоль дуги)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В комплекс должен входить тренажёр №4, предназначенный для развития бытовых навыков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ru-RU" w:eastAsia="zh-CN" w:bidi="ar-SA"/>
              </w:rPr>
              <w:t>Тренажёр №4 должен представлять собой яркую доску с большим количеством элементов для развития мелкой моторики ребёнка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Тренажёр №4 должен включать в себя элемент №1, представляющий собой электрическую панель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Элемент №1 должен иметь штекеры, кнопки и лампочки.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Количество штекеров, количество кнопок и количество лампочек Элемента №1 тренажёра №4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Не менее 2, не менее 2 и от 5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Тренажёр №4 должен включать в себя элемент №2, представляющий собой зигзагообразный вырез, по которому перемещается ручка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Тренажёр №4 должен включать в себя элемент №3, представляющий собой волнообразный вырез, по которому перемещается ручка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Тренажёр №4 должен включать в себя элемент №4, представляющий собой соединенные между собой шестеренки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Тренажёр №4 должен включать в себя элемент №5, представляющий собой дверцу со шпингалетом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Тренажёр №4 должен включать в себя элемент №6, представляющий собой дверцу с цепочной защёлкой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 xml:space="preserve">В комплекс должен входить тренажёр №5, представляющий собой горку 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В комплекс должен входить тренажёр №6, представляющий собой шашки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В комплекс должен входить тренажёр №7, предназначенный для выполнения упражнений способствующих нагрузке на мышцы и суставы, упражнений на развитие внимание и успокоение нервной системы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Тренажёр №7 должен представлять собой рамную конструкцию в видел елочки с прикрепёнными к ней зажимными устройствами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В комплекс должен входить тренажёр №8, предназначенный для тренировки сгибания и разгибания пальцев рук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Тренажёр №8 должен представлять собой основание-подставку, выполненную из натурального дерева, на которой закреплена подставка для предплечья, регулируемая по высоте, система петель для пальцев рук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Основание тренажёра №8 должно быть оснащено противоскользящими накладками на нижней поверхности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В комплекс должен входить тренажёр №9, предназначенный для тренировку и развитие мелкой моторики, развитие кистей в целом и координации движений руки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 xml:space="preserve">Тренажёр №9 должен представлять собой панель из ступеней, равных по длине и ширине, с возможностью регулировки угла наклона 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В комплекс должен входить тренажёр №10, предназначенный для развития силы пальцев рук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Тренажёр №10 должен представлять собой винты с различной формой головок и сопротивлением в виде пружин, винты должна располагаться на площадке, регулируемой по высоте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В комплекс должен входить тренажёр №11, предназначенный для развития мышц рук, локтевых и кистевых суставов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Тренажёр №11 должен представлять собой панель с нанесенными на нее липкими лентами и двух роликов с различными рукоятками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 роликах должна быть нанесена липкая лента, совместимая с лентой на панели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</w:tbl>
    <w:p>
      <w:pPr>
        <w:ind w:right="-107"/>
        <w:rPr>
          <w:rFonts w:ascii="Times New Roman" w:hAnsi="Times New Roman" w:eastAsia="Calibri" w:cs="Times New Roman"/>
          <w:sz w:val="24"/>
          <w:szCs w:val="24"/>
          <w:lang w:val="ru-RU"/>
        </w:rPr>
      </w:pP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1A"/>
    <w:rsid w:val="007C5A1A"/>
    <w:rsid w:val="007E37A1"/>
    <w:rsid w:val="03D430D6"/>
    <w:rsid w:val="0A7C7AFD"/>
    <w:rsid w:val="0BB86DA7"/>
    <w:rsid w:val="10904E09"/>
    <w:rsid w:val="147730E4"/>
    <w:rsid w:val="17F6715B"/>
    <w:rsid w:val="18CC5549"/>
    <w:rsid w:val="18D90CCF"/>
    <w:rsid w:val="1E8C2252"/>
    <w:rsid w:val="21DE5398"/>
    <w:rsid w:val="23E41EDB"/>
    <w:rsid w:val="259527EA"/>
    <w:rsid w:val="2A711AEC"/>
    <w:rsid w:val="2B474035"/>
    <w:rsid w:val="31047390"/>
    <w:rsid w:val="34AD307B"/>
    <w:rsid w:val="34AE1F64"/>
    <w:rsid w:val="38CB2600"/>
    <w:rsid w:val="3C6414FA"/>
    <w:rsid w:val="4006543B"/>
    <w:rsid w:val="4AFC256A"/>
    <w:rsid w:val="4C3F2463"/>
    <w:rsid w:val="4F220023"/>
    <w:rsid w:val="577B4CB2"/>
    <w:rsid w:val="5AF53543"/>
    <w:rsid w:val="5D5E2870"/>
    <w:rsid w:val="5E83522C"/>
    <w:rsid w:val="5EAD7001"/>
    <w:rsid w:val="63FC22E5"/>
    <w:rsid w:val="673108F4"/>
    <w:rsid w:val="72392E0F"/>
    <w:rsid w:val="78304226"/>
    <w:rsid w:val="78F21706"/>
    <w:rsid w:val="793812F1"/>
    <w:rsid w:val="7E9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autoSpaceDE w:val="0"/>
      <w:autoSpaceDN w:val="0"/>
      <w:spacing w:after="0"/>
      <w:jc w:val="center"/>
      <w:outlineLvl w:val="0"/>
    </w:pPr>
    <w:rPr>
      <w:rFonts w:ascii="Times New Roman" w:hAnsi="Times New Roman" w:cs="Times New Roman"/>
      <w:b/>
      <w:kern w:val="28"/>
      <w:sz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link w:val="2"/>
    <w:qFormat/>
    <w:uiPriority w:val="9"/>
    <w:rPr>
      <w:rFonts w:ascii="Times New Roman" w:hAnsi="Times New Roman" w:cs="Times New Roman"/>
      <w:b/>
      <w:kern w:val="28"/>
      <w:sz w:val="28"/>
      <w:lang w:eastAsia="ru-RU"/>
    </w:rPr>
  </w:style>
  <w:style w:type="paragraph" w:customStyle="1" w:styleId="7">
    <w:name w:val="ConsPlusCell"/>
    <w:qFormat/>
    <w:uiPriority w:val="0"/>
    <w:pPr>
      <w:widowControl w:val="0"/>
      <w:autoSpaceDE w:val="0"/>
      <w:autoSpaceDN w:val="0"/>
      <w:adjustRightInd w:val="0"/>
      <w:spacing w:after="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8">
    <w:name w:val="No Spacing"/>
    <w:qFormat/>
    <w:uiPriority w:val="1"/>
    <w:pPr>
      <w:spacing w:after="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61</Pages>
  <Words>9627</Words>
  <Characters>54876</Characters>
  <Lines>457</Lines>
  <Paragraphs>128</Paragraphs>
  <TotalTime>0</TotalTime>
  <ScaleCrop>false</ScaleCrop>
  <LinksUpToDate>false</LinksUpToDate>
  <CharactersWithSpaces>64375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2020-05-03T11:18:00Z</dcterms:created>
  <dc:creator>msk2</dc:creator>
  <cp:lastModifiedBy>RZ10</cp:lastModifiedBy>
  <dcterms:modified xsi:type="dcterms:W3CDTF">2021-04-08T12:15:30Z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