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B453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систему для информирования слабослышащих людей</w:t>
      </w: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B453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845"/>
        <w:gridCol w:w="6705"/>
      </w:tblGrid>
      <w:tr w:rsidR="006649B6">
        <w:tc>
          <w:tcPr>
            <w:tcW w:w="1845" w:type="dxa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6705" w:type="dxa"/>
            <w:vAlign w:val="center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 w:rsidR="006649B6" w:rsidRPr="008D7CE4" w:rsidTr="003C4804">
        <w:trPr>
          <w:trHeight w:val="2967"/>
        </w:trPr>
        <w:tc>
          <w:tcPr>
            <w:tcW w:w="1845" w:type="dxa"/>
            <w:vAlign w:val="center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для информирования слабослышащих людей</w:t>
            </w:r>
          </w:p>
        </w:tc>
        <w:tc>
          <w:tcPr>
            <w:tcW w:w="6705" w:type="dxa"/>
          </w:tcPr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для информирования слабослышащих людей (далее по тексту система) должна иметь следующие функции: 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информирования слабослышащих людей;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отправки аудио сигналов с помощью беспроводной связи;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получения аудио сигналов с помощью беспроводной связи;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воспроизведения полученных аудио сигналов.</w:t>
            </w:r>
          </w:p>
          <w:p w:rsidR="006649B6" w:rsidRDefault="006649B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должна состоять из следующих компонентов: устройство для записи внешних аудио сигналов и отправки аудио сигналов по беспроводной связи (далее по тексту передатчик) и устройство для приёма по беспроводной связи аудио сигналов, беспроводной передачи аудио сигналов и воспроизведения аудио сигналов (далее по тексту приёмник).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следующие функции: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отправки аудио сигналов с помощью беспроводной связи;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световой индикации включения и рабочего состояния;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заряда источника питания;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 w:rsidR="006649B6" w:rsidRPr="007E56EB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 w:rsidR="007E56EB" w:rsidRDefault="007E56EB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bookmarkStart w:id="0" w:name="_Hlk24099412"/>
            <w:r>
              <w:rPr>
                <w:rFonts w:ascii="Times New Roman" w:eastAsia="Calibri" w:hAnsi="Times New Roman" w:cs="Times New Roman"/>
                <w:lang w:val="ru-RU"/>
              </w:rPr>
              <w:t>блокировки элементов управления на лицевой панели</w:t>
            </w:r>
            <w:bookmarkEnd w:id="0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встроенное устройство для визуального отображения цифровой и графической информации и разъём для подключения внешнего устройства для записи внешних аудио сигналов путём преобразования акустических сигналов в электрические. Элемент управления питанием передатчика должен быть исполнен в виде движкового переключателя. Элемент</w:t>
            </w:r>
            <w:r w:rsidR="002922FE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управления переключением каналов для беспроводной связи передатчика должен быть </w:t>
            </w:r>
            <w:r w:rsidR="002922FE">
              <w:rPr>
                <w:rFonts w:ascii="Times New Roman" w:hAnsi="Times New Roman" w:cs="Times New Roman"/>
                <w:lang w:val="ru-RU"/>
              </w:rPr>
              <w:t>выполнены</w:t>
            </w:r>
            <w:r>
              <w:rPr>
                <w:rFonts w:ascii="Times New Roman" w:hAnsi="Times New Roman" w:cs="Times New Roman"/>
                <w:lang w:val="ru-RU"/>
              </w:rPr>
              <w:t xml:space="preserve"> в виде кноп</w:t>
            </w:r>
            <w:r w:rsidR="002922FE">
              <w:rPr>
                <w:rFonts w:ascii="Times New Roman" w:hAnsi="Times New Roman" w:cs="Times New Roman"/>
                <w:lang w:val="ru-RU"/>
              </w:rPr>
              <w:t>ок</w:t>
            </w:r>
            <w:r w:rsidR="00615394">
              <w:rPr>
                <w:rFonts w:ascii="Times New Roman" w:hAnsi="Times New Roman" w:cs="Times New Roman"/>
                <w:lang w:val="ru-RU"/>
              </w:rPr>
              <w:t xml:space="preserve"> или клавиш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7E56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56EB">
              <w:rPr>
                <w:rFonts w:ascii="Times New Roman" w:hAnsi="Times New Roman" w:cs="Times New Roman"/>
                <w:lang w:val="ru-RU"/>
              </w:rPr>
              <w:t>П</w:t>
            </w:r>
            <w:r w:rsidR="007E56EB">
              <w:rPr>
                <w:rFonts w:ascii="Times New Roman" w:hAnsi="Times New Roman" w:cs="Times New Roman"/>
                <w:lang w:val="ru-RU"/>
              </w:rPr>
              <w:t>ередатчик</w:t>
            </w:r>
            <w:r w:rsidR="007E56EB">
              <w:rPr>
                <w:rFonts w:ascii="Times New Roman" w:hAnsi="Times New Roman" w:cs="Times New Roman"/>
                <w:lang w:val="ru-RU"/>
              </w:rPr>
              <w:t xml:space="preserve"> должен иметь крепление для ремешка</w:t>
            </w:r>
            <w:r w:rsidR="007E56EB">
              <w:rPr>
                <w:rFonts w:ascii="Times New Roman" w:eastAsia="SimSun" w:hAnsi="Times New Roman" w:cs="Times New Roman"/>
                <w:lang w:val="ru-RU" w:bidi="ar"/>
              </w:rPr>
              <w:t>.</w:t>
            </w:r>
          </w:p>
          <w:p w:rsidR="006649B6" w:rsidRDefault="006649B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Приёмник должен иметь следующие функции: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получения аудио сигналов с помощью беспроводной связи;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воспроизведения полученных аудио сигналов;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беспроводной передачи полученных аудио сигналов </w:t>
            </w:r>
            <w:r>
              <w:rPr>
                <w:rFonts w:ascii="Times New Roman" w:hAnsi="Times New Roman" w:cs="Times New Roman"/>
                <w:lang w:val="ru-RU"/>
              </w:rPr>
              <w:t xml:space="preserve">в виде </w:t>
            </w:r>
            <w:r w:rsidRPr="00B45393">
              <w:rPr>
                <w:rFonts w:ascii="Times New Roman" w:hAnsi="Times New Roman" w:cs="Times New Roman"/>
                <w:lang w:val="ru-RU"/>
              </w:rPr>
              <w:t>электромагнитн</w:t>
            </w:r>
            <w:r>
              <w:rPr>
                <w:rFonts w:ascii="Times New Roman" w:hAnsi="Times New Roman" w:cs="Times New Roman"/>
                <w:lang w:val="ru-RU"/>
              </w:rPr>
              <w:t>ого</w:t>
            </w:r>
            <w:r w:rsidRPr="00B4539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сигнала с помощью колебаний магнитного поля;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световой индикации включения и рабочего состояния;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заряда источника питания;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регулирования громкости воспроизводимых аудио сигналов;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блокировки элементов управления</w:t>
            </w:r>
            <w:r w:rsidR="007E56EB">
              <w:rPr>
                <w:rFonts w:ascii="Times New Roman" w:hAnsi="Times New Roman" w:cs="Times New Roman"/>
                <w:lang w:val="ru-RU"/>
              </w:rPr>
              <w:t xml:space="preserve"> на лицевой панели</w:t>
            </w:r>
            <w:r>
              <w:rPr>
                <w:rFonts w:ascii="Times New Roman" w:hAnsi="Times New Roman" w:cs="Times New Roman"/>
                <w:lang w:val="ru-RU"/>
              </w:rPr>
              <w:t xml:space="preserve">.   </w:t>
            </w:r>
          </w:p>
          <w:p w:rsidR="006649B6" w:rsidRDefault="006649B6">
            <w:pPr>
              <w:widowControl/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widowControl/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Приёмник должен иметь встроенное устройство для визуального отображения цифровой и графической информации, разъём для подключения внешнего устройства для воспроизведения аудио сигналов или устройства для передачи аудио сигналов в виде </w:t>
            </w:r>
            <w:r w:rsidRPr="00B45393">
              <w:rPr>
                <w:rFonts w:ascii="Times New Roman" w:hAnsi="Times New Roman" w:cs="Times New Roman"/>
                <w:lang w:val="ru-RU"/>
              </w:rPr>
              <w:t>электромагнитн</w:t>
            </w:r>
            <w:r>
              <w:rPr>
                <w:rFonts w:ascii="Times New Roman" w:hAnsi="Times New Roman" w:cs="Times New Roman"/>
                <w:lang w:val="ru-RU"/>
              </w:rPr>
              <w:t>ого</w:t>
            </w:r>
            <w:r w:rsidRPr="00B4539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сигнала с помощью колебаний магнитного поля. Приёмник должен иметь крепление для ремешка</w:t>
            </w:r>
            <w:r>
              <w:rPr>
                <w:rFonts w:ascii="Times New Roman" w:eastAsia="SimSun" w:hAnsi="Times New Roman" w:cs="Times New Roman"/>
                <w:lang w:val="ru-RU" w:bidi="ar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Элемент управления питанием приёмника должен быть исполнен в виде движкового переключателя. Элемент</w:t>
            </w:r>
            <w:r w:rsidR="00615394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управления громкост</w:t>
            </w:r>
            <w:r w:rsidR="00615394">
              <w:rPr>
                <w:rFonts w:ascii="Times New Roman" w:hAnsi="Times New Roman" w:cs="Times New Roman"/>
                <w:lang w:val="ru-RU"/>
              </w:rPr>
              <w:t>ью</w:t>
            </w:r>
            <w:r>
              <w:rPr>
                <w:rFonts w:ascii="Times New Roman" w:hAnsi="Times New Roman" w:cs="Times New Roman"/>
                <w:lang w:val="ru-RU"/>
              </w:rPr>
              <w:t xml:space="preserve"> воспроизводимых аудио сигналов</w:t>
            </w:r>
            <w:r w:rsidR="00615394">
              <w:rPr>
                <w:rFonts w:ascii="Times New Roman" w:hAnsi="Times New Roman" w:cs="Times New Roman"/>
                <w:lang w:val="ru-RU"/>
              </w:rPr>
              <w:t xml:space="preserve"> и переключений между каналами</w:t>
            </w:r>
            <w:r>
              <w:rPr>
                <w:rFonts w:ascii="Times New Roman" w:hAnsi="Times New Roman" w:cs="Times New Roman"/>
                <w:lang w:val="ru-RU"/>
              </w:rPr>
              <w:t xml:space="preserve"> должн</w:t>
            </w:r>
            <w:r w:rsidR="00615394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быть </w:t>
            </w:r>
            <w:r w:rsidR="00615394">
              <w:rPr>
                <w:rFonts w:ascii="Times New Roman" w:hAnsi="Times New Roman" w:cs="Times New Roman"/>
                <w:lang w:val="ru-RU"/>
              </w:rPr>
              <w:t>выполнены</w:t>
            </w:r>
            <w:r>
              <w:rPr>
                <w:rFonts w:ascii="Times New Roman" w:hAnsi="Times New Roman" w:cs="Times New Roman"/>
                <w:lang w:val="ru-RU"/>
              </w:rPr>
              <w:t xml:space="preserve"> в виде </w:t>
            </w:r>
            <w:r w:rsidR="00615394">
              <w:rPr>
                <w:rFonts w:ascii="Times New Roman" w:hAnsi="Times New Roman" w:cs="Times New Roman"/>
                <w:lang w:val="ru-RU"/>
              </w:rPr>
              <w:t>кнопок или клавиш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649B6" w:rsidRDefault="00B453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передатчика: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(ШхВхГ): не менее </w:t>
            </w:r>
            <w:r w:rsidR="00A7127D">
              <w:rPr>
                <w:rFonts w:ascii="Times New Roman" w:hAnsi="Times New Roman" w:cs="Times New Roman"/>
                <w:lang w:val="ru-RU"/>
              </w:rPr>
              <w:t>40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A7127D">
              <w:rPr>
                <w:rFonts w:ascii="Times New Roman" w:hAnsi="Times New Roman" w:cs="Times New Roman"/>
                <w:lang w:val="ru-RU"/>
              </w:rPr>
              <w:t>80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A7127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0 мм и не более </w:t>
            </w:r>
            <w:r w:rsidR="00A7127D">
              <w:rPr>
                <w:rFonts w:ascii="Times New Roman" w:hAnsi="Times New Roman" w:cs="Times New Roman"/>
                <w:lang w:val="ru-RU"/>
              </w:rPr>
              <w:t>55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A7127D">
              <w:rPr>
                <w:rFonts w:ascii="Times New Roman" w:hAnsi="Times New Roman" w:cs="Times New Roman"/>
                <w:lang w:val="ru-RU"/>
              </w:rPr>
              <w:t>95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A7127D"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мм; </w:t>
            </w:r>
            <w:r w:rsidR="00E4561F">
              <w:rPr>
                <w:rFonts w:ascii="Times New Roman" w:hAnsi="Times New Roman" w:cs="Times New Roman"/>
                <w:lang w:val="ru-RU"/>
              </w:rPr>
              <w:t>(</w:t>
            </w:r>
            <w:r w:rsidR="00A7127D">
              <w:rPr>
                <w:rFonts w:ascii="Times New Roman" w:hAnsi="Times New Roman" w:cs="Times New Roman"/>
                <w:lang w:val="ru-RU"/>
              </w:rPr>
              <w:t>48</w:t>
            </w:r>
            <w:r w:rsidR="00E4561F" w:rsidRPr="00E4561F">
              <w:rPr>
                <w:rFonts w:ascii="Times New Roman" w:hAnsi="Times New Roman" w:cs="Times New Roman"/>
                <w:lang w:val="ru-RU"/>
              </w:rPr>
              <w:t>х86х</w:t>
            </w:r>
            <w:r w:rsidR="00A7127D">
              <w:rPr>
                <w:rFonts w:ascii="Times New Roman" w:hAnsi="Times New Roman" w:cs="Times New Roman"/>
                <w:lang w:val="ru-RU"/>
              </w:rPr>
              <w:t>18</w:t>
            </w:r>
            <w:r w:rsidR="00E4561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Вес </w:t>
            </w:r>
            <w:r w:rsidR="00A7127D">
              <w:rPr>
                <w:rFonts w:ascii="Times New Roman" w:hAnsi="Times New Roman" w:cs="Times New Roman"/>
                <w:lang w:val="ru-RU"/>
              </w:rPr>
              <w:t>с встроенной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аккумуляторной батаре</w:t>
            </w:r>
            <w:r w:rsidR="00A7127D">
              <w:rPr>
                <w:rFonts w:ascii="Times New Roman" w:hAnsi="Times New Roman" w:cs="Times New Roman"/>
                <w:lang w:val="ru-RU"/>
              </w:rPr>
              <w:t>ей</w:t>
            </w:r>
            <w:r>
              <w:rPr>
                <w:rFonts w:ascii="Times New Roman" w:hAnsi="Times New Roman" w:cs="Times New Roman"/>
                <w:lang w:val="ru-RU"/>
              </w:rPr>
              <w:t>: не более 80 г;</w:t>
            </w:r>
            <w:r w:rsidR="00E4561F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50</w:t>
            </w:r>
            <w:r w:rsidR="00E4561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световых индикатор работы ус-ва: не менее </w:t>
            </w:r>
            <w:r w:rsidR="00A7127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2</w:t>
            </w:r>
            <w:r w:rsidR="00111E92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каналов для беспроводной связи: не менее </w:t>
            </w:r>
            <w:r w:rsidR="00A7127D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18</w:t>
            </w:r>
            <w:r w:rsidR="00111E92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 на открытой местности</w:t>
            </w:r>
            <w:r>
              <w:rPr>
                <w:rFonts w:ascii="Times New Roman" w:hAnsi="Times New Roman" w:cs="Times New Roman"/>
                <w:lang w:val="ru-RU"/>
              </w:rPr>
              <w:t>: не менее 150 м;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(150)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Рабочая радиочастота: 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не уже чем </w:t>
            </w:r>
            <w:r>
              <w:rPr>
                <w:rFonts w:ascii="Times New Roman" w:hAnsi="Times New Roman" w:cs="Times New Roman"/>
                <w:lang w:val="ru-RU"/>
              </w:rPr>
              <w:t xml:space="preserve">от 863 до 865 МГц; </w:t>
            </w:r>
            <w:r w:rsidR="00111E92">
              <w:rPr>
                <w:rFonts w:ascii="Times New Roman" w:hAnsi="Times New Roman" w:cs="Times New Roman"/>
                <w:lang w:val="ru-RU"/>
              </w:rPr>
              <w:t>(863-865)</w:t>
            </w:r>
          </w:p>
          <w:p w:rsidR="006649B6" w:rsidRPr="002A3044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(3)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Ёмкость встроенного аккумулятора: не менее 1000 мА·ч; (1000)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Напряжение встроенного источника питания: не более 4 В; (3,7)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непрерывной работы без подзарядки встроенного источника питания: не менее 20 ч; (20)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полной зарядки встроенного источника питания: не более 3 ч; (3)</w:t>
            </w:r>
          </w:p>
          <w:p w:rsid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TRS</w:t>
            </w:r>
            <w:r w:rsidRPr="002A30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</w:t>
            </w:r>
            <w:r w:rsidRPr="002A3044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jack</w:t>
            </w:r>
            <w:r w:rsidRPr="002A3044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не менее 1; (1)</w:t>
            </w:r>
          </w:p>
          <w:p w:rsidR="006649B6" w:rsidRDefault="006649B6">
            <w:pPr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приёмника: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(ШхВхГ): </w:t>
            </w:r>
            <w:r w:rsidR="00A7127D">
              <w:rPr>
                <w:rFonts w:ascii="Times New Roman" w:hAnsi="Times New Roman" w:cs="Times New Roman"/>
                <w:lang w:val="ru-RU"/>
              </w:rPr>
              <w:t>не менее 40х80х10 мм и не более 55х95х25 мм; (48</w:t>
            </w:r>
            <w:r w:rsidR="00A7127D" w:rsidRPr="00E4561F">
              <w:rPr>
                <w:rFonts w:ascii="Times New Roman" w:hAnsi="Times New Roman" w:cs="Times New Roman"/>
                <w:lang w:val="ru-RU"/>
              </w:rPr>
              <w:t>х86х</w:t>
            </w:r>
            <w:r w:rsidR="00A7127D">
              <w:rPr>
                <w:rFonts w:ascii="Times New Roman" w:hAnsi="Times New Roman" w:cs="Times New Roman"/>
                <w:lang w:val="ru-RU"/>
              </w:rPr>
              <w:t>18)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Вес без аккумуляторной батареи: не более </w:t>
            </w:r>
            <w:r w:rsidR="00A7127D">
              <w:rPr>
                <w:rFonts w:ascii="Times New Roman" w:hAnsi="Times New Roman" w:cs="Times New Roman"/>
                <w:lang w:val="ru-RU"/>
              </w:rPr>
              <w:t>80</w:t>
            </w:r>
            <w:r>
              <w:rPr>
                <w:rFonts w:ascii="Times New Roman" w:hAnsi="Times New Roman" w:cs="Times New Roman"/>
                <w:lang w:val="ru-RU"/>
              </w:rPr>
              <w:t xml:space="preserve"> г;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50</w:t>
            </w:r>
            <w:r w:rsidR="0020445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каналов для беспроводной связи: не менее </w:t>
            </w:r>
            <w:r w:rsidR="00A7127D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18</w:t>
            </w:r>
            <w:r w:rsidR="0020445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 на открытой местности</w:t>
            </w:r>
            <w:r>
              <w:rPr>
                <w:rFonts w:ascii="Times New Roman" w:hAnsi="Times New Roman" w:cs="Times New Roman"/>
                <w:lang w:val="ru-RU"/>
              </w:rPr>
              <w:t>: не менее 150 м;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(150)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Рабочая радиочастота: 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не уже чем </w:t>
            </w:r>
            <w:r>
              <w:rPr>
                <w:rFonts w:ascii="Times New Roman" w:hAnsi="Times New Roman" w:cs="Times New Roman"/>
                <w:lang w:val="ru-RU"/>
              </w:rPr>
              <w:t>от 863 до 865 МГц;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(863-865)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49B6" w:rsidRDefault="00B45393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(3)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Ёмкость встроенного аккумулятора: не менее 1000 мА·ч; (1000)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Напряжение встроенного источника питания: не более 4 В; (3,7)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непрерывной работы без подзарядки встроенного источника питания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на средней громкости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>: не менее 20 ч; (20)</w:t>
            </w:r>
          </w:p>
          <w:p w:rsidR="002A3044" w:rsidRP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полной зарядки встроенного источника питания: не более 3 ч; (3)</w:t>
            </w:r>
          </w:p>
          <w:p w:rsidR="002A3044" w:rsidRDefault="002A3044" w:rsidP="002A3044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TRS</w:t>
            </w:r>
            <w:r w:rsidRPr="002A30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</w:t>
            </w:r>
            <w:r w:rsidRPr="002A3044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jack</w:t>
            </w:r>
            <w:r w:rsidRPr="002A3044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не менее 1; (1)</w:t>
            </w:r>
          </w:p>
          <w:p w:rsidR="002A411D" w:rsidRDefault="002A411D" w:rsidP="002A411D">
            <w:pPr>
              <w:tabs>
                <w:tab w:val="left" w:pos="420"/>
              </w:tabs>
              <w:ind w:firstLine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комплект поставки системы должны входить не менее </w:t>
            </w:r>
            <w:r w:rsidR="00A7127D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приёмников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A7127D">
              <w:rPr>
                <w:rFonts w:ascii="Times New Roman" w:hAnsi="Times New Roman" w:cs="Times New Roman"/>
                <w:lang w:val="ru-RU"/>
              </w:rPr>
              <w:t>10</w:t>
            </w:r>
            <w:r w:rsidR="0020445A">
              <w:rPr>
                <w:rFonts w:ascii="Times New Roman" w:hAnsi="Times New Roman" w:cs="Times New Roman"/>
                <w:lang w:val="ru-RU"/>
              </w:rPr>
              <w:t>)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не менее 1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(1)</w:t>
            </w:r>
            <w:r>
              <w:rPr>
                <w:rFonts w:ascii="Times New Roman" w:hAnsi="Times New Roman" w:cs="Times New Roman"/>
                <w:lang w:val="ru-RU"/>
              </w:rPr>
              <w:t xml:space="preserve"> зарядного устройства</w:t>
            </w:r>
            <w:r w:rsidR="00E107A6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="002D0270">
              <w:rPr>
                <w:rFonts w:ascii="Times New Roman" w:hAnsi="Times New Roman" w:cs="Times New Roman"/>
                <w:lang w:val="ru-RU"/>
              </w:rPr>
              <w:t>аккумуляторных батарей приёмника и передатчика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, не менее 1 (1) </w:t>
            </w:r>
            <w:r w:rsidR="003C4804">
              <w:rPr>
                <w:rFonts w:ascii="Times New Roman" w:hAnsi="Times New Roman" w:cs="Times New Roman"/>
                <w:lang w:val="ru-RU"/>
              </w:rPr>
              <w:t>устройства для записи внешних аудио сигналов путём преобразования акустических сигналов в электрические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 и не менее 10 (10) </w:t>
            </w:r>
            <w:r w:rsidR="00A7127D">
              <w:rPr>
                <w:rFonts w:ascii="Times New Roman" w:hAnsi="Times New Roman" w:cs="Times New Roman"/>
                <w:lang w:val="ru-RU"/>
              </w:rPr>
              <w:t xml:space="preserve">устройств для передачи аудио сигналов в виде </w:t>
            </w:r>
            <w:r w:rsidR="00A7127D" w:rsidRPr="00B45393">
              <w:rPr>
                <w:rFonts w:ascii="Times New Roman" w:hAnsi="Times New Roman" w:cs="Times New Roman"/>
                <w:lang w:val="ru-RU"/>
              </w:rPr>
              <w:t>электромагнитн</w:t>
            </w:r>
            <w:r w:rsidR="00A7127D">
              <w:rPr>
                <w:rFonts w:ascii="Times New Roman" w:hAnsi="Times New Roman" w:cs="Times New Roman"/>
                <w:lang w:val="ru-RU"/>
              </w:rPr>
              <w:t>ого</w:t>
            </w:r>
            <w:r w:rsidR="00A7127D" w:rsidRPr="00B453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7127D">
              <w:rPr>
                <w:rFonts w:ascii="Times New Roman" w:hAnsi="Times New Roman" w:cs="Times New Roman"/>
                <w:lang w:val="ru-RU"/>
              </w:rPr>
              <w:t>сигнала с помощью колебаний магнитного поля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sectPr w:rsidR="006649B6" w:rsidRPr="00B453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E195C2"/>
    <w:multiLevelType w:val="singleLevel"/>
    <w:tmpl w:val="D0E195C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A3D79A9"/>
    <w:multiLevelType w:val="hybridMultilevel"/>
    <w:tmpl w:val="54468848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6E7"/>
    <w:multiLevelType w:val="hybridMultilevel"/>
    <w:tmpl w:val="0B8432D4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A78"/>
    <w:multiLevelType w:val="hybridMultilevel"/>
    <w:tmpl w:val="88BAE038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513"/>
    <w:multiLevelType w:val="hybridMultilevel"/>
    <w:tmpl w:val="498CDA4A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64D0"/>
    <w:multiLevelType w:val="singleLevel"/>
    <w:tmpl w:val="66BD64D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B3F1650"/>
    <w:multiLevelType w:val="hybridMultilevel"/>
    <w:tmpl w:val="5446551C"/>
    <w:lvl w:ilvl="0" w:tplc="99FA8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6"/>
    <w:rsid w:val="00111E92"/>
    <w:rsid w:val="0020445A"/>
    <w:rsid w:val="002922FE"/>
    <w:rsid w:val="002A3044"/>
    <w:rsid w:val="002A411D"/>
    <w:rsid w:val="002D0270"/>
    <w:rsid w:val="003C4804"/>
    <w:rsid w:val="00551021"/>
    <w:rsid w:val="00615394"/>
    <w:rsid w:val="006279B3"/>
    <w:rsid w:val="006649B6"/>
    <w:rsid w:val="007E56EB"/>
    <w:rsid w:val="00840341"/>
    <w:rsid w:val="00851E87"/>
    <w:rsid w:val="008D7CE4"/>
    <w:rsid w:val="009C10D8"/>
    <w:rsid w:val="00A7127D"/>
    <w:rsid w:val="00B45393"/>
    <w:rsid w:val="00B65CEA"/>
    <w:rsid w:val="00C00404"/>
    <w:rsid w:val="00E107A6"/>
    <w:rsid w:val="00E37FDA"/>
    <w:rsid w:val="00E4561F"/>
    <w:rsid w:val="00EE140B"/>
    <w:rsid w:val="00F16B19"/>
    <w:rsid w:val="04225AF5"/>
    <w:rsid w:val="0BB01E4D"/>
    <w:rsid w:val="0E8E58A4"/>
    <w:rsid w:val="0EB774F9"/>
    <w:rsid w:val="10B9392C"/>
    <w:rsid w:val="13033269"/>
    <w:rsid w:val="14481317"/>
    <w:rsid w:val="15D72E11"/>
    <w:rsid w:val="1F6442E2"/>
    <w:rsid w:val="1FAE53D6"/>
    <w:rsid w:val="26EC686A"/>
    <w:rsid w:val="2EF860C5"/>
    <w:rsid w:val="31102E3C"/>
    <w:rsid w:val="33EB6633"/>
    <w:rsid w:val="37717750"/>
    <w:rsid w:val="38656A99"/>
    <w:rsid w:val="39BE6E86"/>
    <w:rsid w:val="3AF27470"/>
    <w:rsid w:val="4897001F"/>
    <w:rsid w:val="4B6D2F0A"/>
    <w:rsid w:val="4EAE0C3C"/>
    <w:rsid w:val="50346B4A"/>
    <w:rsid w:val="600A47C2"/>
    <w:rsid w:val="61D944F1"/>
    <w:rsid w:val="62596B91"/>
    <w:rsid w:val="63644F9A"/>
    <w:rsid w:val="6D221455"/>
    <w:rsid w:val="6E9D5358"/>
    <w:rsid w:val="70C46765"/>
    <w:rsid w:val="719B665E"/>
    <w:rsid w:val="76BF5242"/>
    <w:rsid w:val="78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7D2"/>
  <w15:docId w15:val="{83461EEE-F1F0-4A0D-AACB-8C4ADC4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RZ2</dc:creator>
  <cp:lastModifiedBy>RZ2</cp:lastModifiedBy>
  <cp:revision>8</cp:revision>
  <dcterms:created xsi:type="dcterms:W3CDTF">2019-11-08T04:52:00Z</dcterms:created>
  <dcterms:modified xsi:type="dcterms:W3CDTF">2019-11-08T05:08:00Z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