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Техническое задание на </w:t>
      </w:r>
      <w:r w:rsidR="00700D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устройство для </w:t>
      </w:r>
      <w:r w:rsidR="001815A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отображения текстовой, цифровой и графической информации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6FF" w:rsidRDefault="003636FF" w:rsidP="00363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tbl>
      <w:tblPr>
        <w:tblStyle w:val="a3"/>
        <w:tblW w:w="8550" w:type="dxa"/>
        <w:tblLayout w:type="fixed"/>
        <w:tblLook w:val="04A0" w:firstRow="1" w:lastRow="0" w:firstColumn="1" w:lastColumn="0" w:noHBand="0" w:noVBand="1"/>
      </w:tblPr>
      <w:tblGrid>
        <w:gridCol w:w="1980"/>
        <w:gridCol w:w="6570"/>
      </w:tblGrid>
      <w:tr w:rsidR="003636FF" w:rsidTr="00DB0533">
        <w:tc>
          <w:tcPr>
            <w:tcW w:w="1980" w:type="dxa"/>
          </w:tcPr>
          <w:p w:rsidR="003636FF" w:rsidRDefault="003636FF" w:rsidP="00E04EF4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Наименование товара</w:t>
            </w:r>
          </w:p>
        </w:tc>
        <w:tc>
          <w:tcPr>
            <w:tcW w:w="6570" w:type="dxa"/>
            <w:vAlign w:val="center"/>
          </w:tcPr>
          <w:p w:rsidR="003636FF" w:rsidRDefault="003636FF" w:rsidP="00E04EF4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Требования к товару</w:t>
            </w:r>
          </w:p>
        </w:tc>
      </w:tr>
      <w:tr w:rsidR="003636FF" w:rsidRPr="00456594" w:rsidTr="00EB673A">
        <w:trPr>
          <w:trHeight w:val="6451"/>
        </w:trPr>
        <w:tc>
          <w:tcPr>
            <w:tcW w:w="1980" w:type="dxa"/>
            <w:vAlign w:val="center"/>
          </w:tcPr>
          <w:p w:rsidR="003636FF" w:rsidRDefault="003955C8" w:rsidP="0056676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Устройство для </w:t>
            </w:r>
            <w:r w:rsidR="001815A6">
              <w:rPr>
                <w:lang w:val="ru-RU"/>
              </w:rPr>
              <w:t>отображения текстовой, цифровой и графической информации</w:t>
            </w:r>
          </w:p>
        </w:tc>
        <w:tc>
          <w:tcPr>
            <w:tcW w:w="6570" w:type="dxa"/>
          </w:tcPr>
          <w:p w:rsidR="003636FF" w:rsidRDefault="003955C8" w:rsidP="00E04EF4">
            <w:pPr>
              <w:ind w:firstLineChars="150" w:firstLine="300"/>
              <w:rPr>
                <w:lang w:val="ru-RU"/>
              </w:rPr>
            </w:pPr>
            <w:r>
              <w:rPr>
                <w:lang w:val="ru-RU"/>
              </w:rPr>
              <w:t xml:space="preserve">Устройство для </w:t>
            </w:r>
            <w:r w:rsidR="001815A6">
              <w:rPr>
                <w:lang w:val="ru-RU"/>
              </w:rPr>
              <w:t>отображения текстовой, цифровой и графической информации</w:t>
            </w:r>
            <w:r w:rsidR="003636FF">
              <w:rPr>
                <w:lang w:val="ru-RU"/>
              </w:rPr>
              <w:t xml:space="preserve"> (далее по тексту </w:t>
            </w:r>
            <w:r>
              <w:rPr>
                <w:lang w:val="ru-RU"/>
              </w:rPr>
              <w:t>устройство</w:t>
            </w:r>
            <w:r w:rsidR="003636FF">
              <w:rPr>
                <w:lang w:val="ru-RU"/>
              </w:rPr>
              <w:t>) должн</w:t>
            </w:r>
            <w:r>
              <w:rPr>
                <w:lang w:val="ru-RU"/>
              </w:rPr>
              <w:t>о</w:t>
            </w:r>
            <w:r w:rsidR="003636FF">
              <w:rPr>
                <w:lang w:val="ru-RU"/>
              </w:rPr>
              <w:t xml:space="preserve"> иметь следующие функции: </w:t>
            </w:r>
          </w:p>
          <w:p w:rsidR="00392732" w:rsidRPr="00BE7E88" w:rsidRDefault="00BD3A6D" w:rsidP="00BE7E88">
            <w:pPr>
              <w:numPr>
                <w:ilvl w:val="0"/>
                <w:numId w:val="3"/>
              </w:numPr>
              <w:tabs>
                <w:tab w:val="left" w:pos="420"/>
              </w:tabs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отображения текстовой, цифровой и графической информации</w:t>
            </w:r>
            <w:r>
              <w:rPr>
                <w:lang w:val="ru-RU"/>
              </w:rPr>
              <w:t>, сохранённой на внутреннюю память устройства</w:t>
            </w:r>
            <w:bookmarkStart w:id="0" w:name="_GoBack"/>
            <w:bookmarkEnd w:id="0"/>
            <w:r w:rsidR="000153F5">
              <w:rPr>
                <w:lang w:val="ru-RU"/>
              </w:rPr>
              <w:t>;</w:t>
            </w:r>
          </w:p>
          <w:p w:rsidR="000B43C7" w:rsidRPr="00812557" w:rsidRDefault="00496147" w:rsidP="00E04EF4">
            <w:pPr>
              <w:ind w:firstLineChars="150" w:firstLine="300"/>
              <w:rPr>
                <w:lang w:val="ru-RU"/>
              </w:rPr>
            </w:pPr>
            <w:r>
              <w:rPr>
                <w:lang w:val="ru-RU"/>
              </w:rPr>
              <w:t>Устройство</w:t>
            </w:r>
            <w:r w:rsidR="003636FF">
              <w:rPr>
                <w:lang w:val="ru-RU"/>
              </w:rPr>
              <w:t xml:space="preserve"> должн</w:t>
            </w:r>
            <w:r>
              <w:rPr>
                <w:lang w:val="ru-RU"/>
              </w:rPr>
              <w:t>о быть выполнено</w:t>
            </w:r>
            <w:r w:rsidR="00553A6D">
              <w:rPr>
                <w:lang w:val="ru-RU"/>
              </w:rPr>
              <w:t xml:space="preserve"> в виде единого конструктивного блока</w:t>
            </w:r>
            <w:r w:rsidR="00423A5D">
              <w:rPr>
                <w:lang w:val="ru-RU"/>
              </w:rPr>
              <w:t xml:space="preserve"> в корпусе из</w:t>
            </w:r>
            <w:r w:rsidR="004E0256">
              <w:rPr>
                <w:lang w:val="ru-RU"/>
              </w:rPr>
              <w:t xml:space="preserve"> износостойкого алюминия</w:t>
            </w:r>
            <w:r w:rsidR="00FA0391">
              <w:rPr>
                <w:lang w:val="ru-RU"/>
              </w:rPr>
              <w:t>.</w:t>
            </w:r>
            <w:r w:rsidR="00A20893">
              <w:rPr>
                <w:lang w:val="ru-RU"/>
              </w:rPr>
              <w:t xml:space="preserve"> </w:t>
            </w:r>
            <w:r w:rsidR="00E47CA5">
              <w:rPr>
                <w:lang w:val="ru-RU"/>
              </w:rPr>
              <w:t>Устройство должно питаться от сети переменного тока</w:t>
            </w:r>
            <w:r w:rsidR="00EA256B">
              <w:rPr>
                <w:lang w:val="ru-RU"/>
              </w:rPr>
              <w:t xml:space="preserve"> с</w:t>
            </w:r>
            <w:r w:rsidR="00E47CA5">
              <w:rPr>
                <w:lang w:val="ru-RU"/>
              </w:rPr>
              <w:t xml:space="preserve"> напряжением </w:t>
            </w:r>
            <w:r w:rsidR="00EA256B">
              <w:rPr>
                <w:lang w:val="ru-RU"/>
              </w:rPr>
              <w:t>не менее 220 В</w:t>
            </w:r>
            <w:r w:rsidR="004C7E8A" w:rsidRPr="004C7E8A">
              <w:rPr>
                <w:lang w:val="ru-RU"/>
              </w:rPr>
              <w:t xml:space="preserve"> (220)</w:t>
            </w:r>
            <w:r w:rsidR="00EA256B">
              <w:rPr>
                <w:lang w:val="ru-RU"/>
              </w:rPr>
              <w:t xml:space="preserve"> </w:t>
            </w:r>
            <w:r w:rsidR="00E47CA5">
              <w:rPr>
                <w:lang w:val="ru-RU"/>
              </w:rPr>
              <w:t>и частотой не менее 50 Гц</w:t>
            </w:r>
            <w:r w:rsidR="004C7E8A" w:rsidRPr="004C7E8A">
              <w:rPr>
                <w:lang w:val="ru-RU"/>
              </w:rPr>
              <w:t xml:space="preserve"> (50)</w:t>
            </w:r>
            <w:r w:rsidR="00EA6C76" w:rsidRPr="00EA6C76">
              <w:rPr>
                <w:lang w:val="ru-RU"/>
              </w:rPr>
              <w:t xml:space="preserve"> </w:t>
            </w:r>
            <w:r w:rsidR="00EA6C76">
              <w:rPr>
                <w:lang w:val="ru-RU"/>
              </w:rPr>
              <w:t>помощью блока питания напряжением не выше 5 В (5)</w:t>
            </w:r>
            <w:r w:rsidR="00E47CA5">
              <w:rPr>
                <w:lang w:val="ru-RU"/>
              </w:rPr>
              <w:t>.</w:t>
            </w:r>
            <w:r w:rsidR="004E0256">
              <w:rPr>
                <w:lang w:val="ru-RU"/>
              </w:rPr>
              <w:t xml:space="preserve"> В комплект поставки должно входить специальное программное обеспечение для управления отображением</w:t>
            </w:r>
            <w:r w:rsidR="00E66B01">
              <w:rPr>
                <w:lang w:val="ru-RU"/>
              </w:rPr>
              <w:t xml:space="preserve"> </w:t>
            </w:r>
            <w:r w:rsidR="00E66B01">
              <w:rPr>
                <w:lang w:val="ru-RU"/>
              </w:rPr>
              <w:t>текстовой, цифровой и графической информации</w:t>
            </w:r>
            <w:r w:rsidR="00E66B01">
              <w:rPr>
                <w:lang w:val="ru-RU"/>
              </w:rPr>
              <w:t xml:space="preserve"> и её изменения</w:t>
            </w:r>
            <w:r w:rsidR="00036236">
              <w:rPr>
                <w:lang w:val="ru-RU"/>
              </w:rPr>
              <w:t xml:space="preserve"> через интерфейс </w:t>
            </w:r>
            <w:r w:rsidR="00036236">
              <w:t>USB</w:t>
            </w:r>
            <w:r w:rsidR="00E66B01">
              <w:rPr>
                <w:lang w:val="ru-RU"/>
              </w:rPr>
              <w:t xml:space="preserve">. </w:t>
            </w:r>
            <w:r w:rsidR="00812557">
              <w:rPr>
                <w:lang w:val="ru-RU"/>
              </w:rPr>
              <w:t>Устройство должно иметь встроенный датчик температуры.</w:t>
            </w:r>
          </w:p>
          <w:p w:rsidR="003636FF" w:rsidRPr="009707AD" w:rsidRDefault="003636FF" w:rsidP="00E04EF4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9707AD">
              <w:rPr>
                <w:b/>
                <w:bCs/>
                <w:lang w:val="ru-RU"/>
              </w:rPr>
              <w:t>Технические характеристики</w:t>
            </w:r>
            <w:r w:rsidR="00F06E25">
              <w:rPr>
                <w:b/>
                <w:bCs/>
                <w:lang w:val="ru-RU"/>
              </w:rPr>
              <w:t xml:space="preserve"> устройства</w:t>
            </w:r>
            <w:r w:rsidRPr="009707AD">
              <w:rPr>
                <w:b/>
                <w:bCs/>
                <w:lang w:val="ru-RU"/>
              </w:rPr>
              <w:t>:</w:t>
            </w:r>
          </w:p>
          <w:p w:rsidR="003636FF" w:rsidRPr="00456594" w:rsidRDefault="00456594" w:rsidP="005B410D">
            <w:pPr>
              <w:numPr>
                <w:ilvl w:val="0"/>
                <w:numId w:val="4"/>
              </w:numPr>
              <w:tabs>
                <w:tab w:val="left" w:pos="420"/>
              </w:tabs>
              <w:spacing w:after="0"/>
              <w:ind w:left="357" w:hanging="357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минимальная температура эксплуатации</w:t>
            </w:r>
            <w:r w:rsidR="00F06E25">
              <w:rPr>
                <w:lang w:val="ru-RU"/>
              </w:rPr>
              <w:t xml:space="preserve">: не </w:t>
            </w:r>
            <w:r>
              <w:rPr>
                <w:lang w:val="ru-RU"/>
              </w:rPr>
              <w:t>более</w:t>
            </w:r>
            <w:r w:rsidR="0003197E">
              <w:rPr>
                <w:lang w:val="ru-RU"/>
              </w:rPr>
              <w:t xml:space="preserve"> </w:t>
            </w:r>
            <w:r>
              <w:rPr>
                <w:lang w:val="ru-RU"/>
              </w:rPr>
              <w:t>-40</w:t>
            </w:r>
            <w:r w:rsidR="00F06E25">
              <w:rPr>
                <w:lang w:val="ru-RU"/>
              </w:rPr>
              <w:t xml:space="preserve"> </w:t>
            </w:r>
            <w:r>
              <w:rPr>
                <w:lang w:val="ru-RU"/>
              </w:rPr>
              <w:t>℃</w:t>
            </w:r>
            <w:r w:rsidR="00F100CE">
              <w:rPr>
                <w:lang w:val="ru-RU"/>
              </w:rPr>
              <w:t>;</w:t>
            </w:r>
            <w:r w:rsidR="0003197E">
              <w:rPr>
                <w:lang w:val="ru-RU"/>
              </w:rPr>
              <w:t xml:space="preserve"> (</w:t>
            </w:r>
            <w:r>
              <w:rPr>
                <w:lang w:val="ru-RU"/>
              </w:rPr>
              <w:t>-40</w:t>
            </w:r>
            <w:r w:rsidR="004C7E8A">
              <w:rPr>
                <w:lang w:val="ru-RU"/>
              </w:rPr>
              <w:t>)</w:t>
            </w:r>
          </w:p>
          <w:p w:rsidR="00456594" w:rsidRPr="00B56D93" w:rsidRDefault="00456594" w:rsidP="005B410D">
            <w:pPr>
              <w:numPr>
                <w:ilvl w:val="0"/>
                <w:numId w:val="4"/>
              </w:numPr>
              <w:tabs>
                <w:tab w:val="left" w:pos="420"/>
              </w:tabs>
              <w:spacing w:after="0"/>
              <w:ind w:left="357" w:hanging="357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максимальная</w:t>
            </w:r>
            <w:r>
              <w:rPr>
                <w:lang w:val="ru-RU"/>
              </w:rPr>
              <w:t xml:space="preserve"> температура эксплуатации: не </w:t>
            </w:r>
            <w:r>
              <w:rPr>
                <w:lang w:val="ru-RU"/>
              </w:rPr>
              <w:t>менее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65</w:t>
            </w:r>
            <w:r>
              <w:rPr>
                <w:lang w:val="ru-RU"/>
              </w:rPr>
              <w:t xml:space="preserve"> ℃; (</w:t>
            </w:r>
            <w:r>
              <w:rPr>
                <w:lang w:val="ru-RU"/>
              </w:rPr>
              <w:t>65</w:t>
            </w:r>
            <w:r>
              <w:rPr>
                <w:lang w:val="ru-RU"/>
              </w:rPr>
              <w:t>)</w:t>
            </w:r>
          </w:p>
          <w:p w:rsidR="00D512BC" w:rsidRPr="00634B3F" w:rsidRDefault="00B97C0E" w:rsidP="00F36861">
            <w:pPr>
              <w:numPr>
                <w:ilvl w:val="0"/>
                <w:numId w:val="4"/>
              </w:numPr>
              <w:tabs>
                <w:tab w:val="left" w:pos="420"/>
              </w:tabs>
              <w:spacing w:after="0"/>
              <w:ind w:left="357" w:hanging="357"/>
              <w:rPr>
                <w:lang w:val="ru-RU"/>
              </w:rPr>
            </w:pPr>
            <w:r w:rsidRPr="00634B3F">
              <w:rPr>
                <w:lang w:val="ru-RU"/>
              </w:rPr>
              <w:t>шаг пикселя: не более 10 мм; (10)</w:t>
            </w:r>
          </w:p>
          <w:p w:rsidR="00B97C0E" w:rsidRPr="00634B3F" w:rsidRDefault="00B97C0E" w:rsidP="00F36861">
            <w:pPr>
              <w:numPr>
                <w:ilvl w:val="0"/>
                <w:numId w:val="4"/>
              </w:numPr>
              <w:tabs>
                <w:tab w:val="left" w:pos="420"/>
              </w:tabs>
              <w:spacing w:after="0"/>
              <w:ind w:left="357" w:hanging="357"/>
              <w:rPr>
                <w:lang w:val="ru-RU"/>
              </w:rPr>
            </w:pPr>
            <w:r w:rsidRPr="00634B3F">
              <w:rPr>
                <w:lang w:val="ru-RU"/>
              </w:rPr>
              <w:t>горизонтальный угол обзора: не менее 110 градусов; (110)</w:t>
            </w:r>
          </w:p>
          <w:p w:rsidR="00B97C0E" w:rsidRPr="00634B3F" w:rsidRDefault="00B97C0E" w:rsidP="00B97C0E">
            <w:pPr>
              <w:numPr>
                <w:ilvl w:val="0"/>
                <w:numId w:val="4"/>
              </w:numPr>
              <w:tabs>
                <w:tab w:val="left" w:pos="420"/>
              </w:tabs>
              <w:spacing w:after="0"/>
              <w:ind w:left="357" w:hanging="357"/>
              <w:rPr>
                <w:lang w:val="ru-RU"/>
              </w:rPr>
            </w:pPr>
            <w:r w:rsidRPr="00634B3F">
              <w:rPr>
                <w:lang w:val="ru-RU"/>
              </w:rPr>
              <w:t>вертикальный</w:t>
            </w:r>
            <w:r w:rsidRPr="00634B3F">
              <w:rPr>
                <w:lang w:val="ru-RU"/>
              </w:rPr>
              <w:t xml:space="preserve"> угол обзора: не менее </w:t>
            </w:r>
            <w:r w:rsidRPr="00634B3F">
              <w:rPr>
                <w:lang w:val="ru-RU"/>
              </w:rPr>
              <w:t>60</w:t>
            </w:r>
            <w:r w:rsidRPr="00634B3F">
              <w:rPr>
                <w:lang w:val="ru-RU"/>
              </w:rPr>
              <w:t xml:space="preserve"> градусов;</w:t>
            </w:r>
            <w:r w:rsidR="009D5A1B" w:rsidRPr="00634B3F">
              <w:rPr>
                <w:lang w:val="ru-RU"/>
              </w:rPr>
              <w:t xml:space="preserve"> (60)</w:t>
            </w:r>
          </w:p>
          <w:p w:rsidR="00B97C0E" w:rsidRPr="00634B3F" w:rsidRDefault="009D5A1B" w:rsidP="00F36861">
            <w:pPr>
              <w:numPr>
                <w:ilvl w:val="0"/>
                <w:numId w:val="4"/>
              </w:numPr>
              <w:tabs>
                <w:tab w:val="left" w:pos="420"/>
              </w:tabs>
              <w:spacing w:after="0"/>
              <w:ind w:left="357" w:hanging="357"/>
              <w:rPr>
                <w:lang w:val="ru-RU"/>
              </w:rPr>
            </w:pPr>
            <w:r w:rsidRPr="00634B3F">
              <w:rPr>
                <w:lang w:val="ru-RU"/>
              </w:rPr>
              <w:t>яркость светодиодов: не менее 3000 кд; (3000)</w:t>
            </w:r>
          </w:p>
          <w:p w:rsidR="009D5A1B" w:rsidRPr="00634B3F" w:rsidRDefault="009D5A1B" w:rsidP="00F36861">
            <w:pPr>
              <w:numPr>
                <w:ilvl w:val="0"/>
                <w:numId w:val="4"/>
              </w:numPr>
              <w:tabs>
                <w:tab w:val="left" w:pos="420"/>
              </w:tabs>
              <w:spacing w:after="0"/>
              <w:ind w:left="357" w:hanging="357"/>
              <w:rPr>
                <w:lang w:val="ru-RU"/>
              </w:rPr>
            </w:pPr>
            <w:r w:rsidRPr="00634B3F">
              <w:rPr>
                <w:lang w:val="ru-RU"/>
              </w:rPr>
              <w:t>потребляемая мощность: не более 20 Вт; (20)</w:t>
            </w:r>
          </w:p>
          <w:p w:rsidR="009D5A1B" w:rsidRPr="00634B3F" w:rsidRDefault="009D5A1B" w:rsidP="00F36861">
            <w:pPr>
              <w:numPr>
                <w:ilvl w:val="0"/>
                <w:numId w:val="4"/>
              </w:numPr>
              <w:tabs>
                <w:tab w:val="left" w:pos="420"/>
              </w:tabs>
              <w:spacing w:after="0"/>
              <w:ind w:left="357" w:hanging="357"/>
              <w:rPr>
                <w:lang w:val="ru-RU"/>
              </w:rPr>
            </w:pPr>
            <w:r w:rsidRPr="00634B3F">
              <w:rPr>
                <w:lang w:val="ru-RU"/>
              </w:rPr>
              <w:t>срок службы: не менее 100000 ч (100000);</w:t>
            </w:r>
          </w:p>
          <w:p w:rsidR="009D5A1B" w:rsidRPr="00634966" w:rsidRDefault="009D5A1B" w:rsidP="00634966">
            <w:pPr>
              <w:numPr>
                <w:ilvl w:val="0"/>
                <w:numId w:val="4"/>
              </w:numPr>
              <w:tabs>
                <w:tab w:val="left" w:pos="420"/>
              </w:tabs>
              <w:spacing w:after="0"/>
              <w:ind w:left="357" w:hanging="357"/>
              <w:rPr>
                <w:sz w:val="24"/>
                <w:szCs w:val="24"/>
                <w:lang w:val="ru-RU"/>
              </w:rPr>
            </w:pPr>
            <w:r w:rsidRPr="00634B3F">
              <w:rPr>
                <w:lang w:val="ru-RU"/>
              </w:rPr>
              <w:t xml:space="preserve">степень защиты корпуса: не ниже </w:t>
            </w:r>
            <w:r w:rsidRPr="00634B3F">
              <w:t>IP</w:t>
            </w:r>
            <w:r w:rsidRPr="00634B3F">
              <w:rPr>
                <w:lang w:val="ru-RU"/>
              </w:rPr>
              <w:t>54 (</w:t>
            </w:r>
            <w:r w:rsidRPr="00634B3F">
              <w:t>IP</w:t>
            </w:r>
            <w:r w:rsidRPr="00634B3F">
              <w:rPr>
                <w:lang w:val="ru-RU"/>
              </w:rPr>
              <w:t>54);</w:t>
            </w:r>
          </w:p>
        </w:tc>
      </w:tr>
    </w:tbl>
    <w:p w:rsidR="003636FF" w:rsidRPr="003F0C81" w:rsidRDefault="003636FF" w:rsidP="003636FF">
      <w:pPr>
        <w:rPr>
          <w:lang w:val="ru-RU"/>
        </w:rPr>
      </w:pPr>
    </w:p>
    <w:p w:rsidR="0002372E" w:rsidRPr="003636FF" w:rsidRDefault="0002372E">
      <w:pPr>
        <w:rPr>
          <w:lang w:val="ru-RU"/>
        </w:rPr>
      </w:pPr>
    </w:p>
    <w:sectPr w:rsidR="0002372E" w:rsidRPr="003636F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2CF6BC"/>
    <w:multiLevelType w:val="singleLevel"/>
    <w:tmpl w:val="A92CF6B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8B823A0"/>
    <w:multiLevelType w:val="hybridMultilevel"/>
    <w:tmpl w:val="F844DB5E"/>
    <w:lvl w:ilvl="0" w:tplc="99FA8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64804"/>
    <w:multiLevelType w:val="singleLevel"/>
    <w:tmpl w:val="7766480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7BDA2851"/>
    <w:multiLevelType w:val="hybridMultilevel"/>
    <w:tmpl w:val="E89A22F0"/>
    <w:lvl w:ilvl="0" w:tplc="99FA8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FF"/>
    <w:rsid w:val="000153F5"/>
    <w:rsid w:val="0002372E"/>
    <w:rsid w:val="0003197E"/>
    <w:rsid w:val="00036236"/>
    <w:rsid w:val="000B43C7"/>
    <w:rsid w:val="000D0E8B"/>
    <w:rsid w:val="000E4DC7"/>
    <w:rsid w:val="000F37AD"/>
    <w:rsid w:val="001010E2"/>
    <w:rsid w:val="00114A50"/>
    <w:rsid w:val="00161D0C"/>
    <w:rsid w:val="0016216D"/>
    <w:rsid w:val="001815A6"/>
    <w:rsid w:val="001A2D70"/>
    <w:rsid w:val="001B1DEB"/>
    <w:rsid w:val="00214A75"/>
    <w:rsid w:val="00225D97"/>
    <w:rsid w:val="00256891"/>
    <w:rsid w:val="00264D98"/>
    <w:rsid w:val="002A5C1E"/>
    <w:rsid w:val="003304FC"/>
    <w:rsid w:val="0034363A"/>
    <w:rsid w:val="00352E5D"/>
    <w:rsid w:val="003636FF"/>
    <w:rsid w:val="00374788"/>
    <w:rsid w:val="00375D60"/>
    <w:rsid w:val="00392732"/>
    <w:rsid w:val="00395320"/>
    <w:rsid w:val="003955C8"/>
    <w:rsid w:val="003A0784"/>
    <w:rsid w:val="003A7B10"/>
    <w:rsid w:val="003F2985"/>
    <w:rsid w:val="00403E8B"/>
    <w:rsid w:val="0040423E"/>
    <w:rsid w:val="0042040D"/>
    <w:rsid w:val="00423A5D"/>
    <w:rsid w:val="00442348"/>
    <w:rsid w:val="00456594"/>
    <w:rsid w:val="004720A2"/>
    <w:rsid w:val="004948BD"/>
    <w:rsid w:val="00496147"/>
    <w:rsid w:val="004A4A8D"/>
    <w:rsid w:val="004C7E8A"/>
    <w:rsid w:val="004E0256"/>
    <w:rsid w:val="005111BF"/>
    <w:rsid w:val="00515E34"/>
    <w:rsid w:val="00520C3E"/>
    <w:rsid w:val="00553A6D"/>
    <w:rsid w:val="0056676B"/>
    <w:rsid w:val="005814C6"/>
    <w:rsid w:val="005B3E07"/>
    <w:rsid w:val="005B410D"/>
    <w:rsid w:val="005E11FE"/>
    <w:rsid w:val="00627CCD"/>
    <w:rsid w:val="00634966"/>
    <w:rsid w:val="00634B3F"/>
    <w:rsid w:val="0064117F"/>
    <w:rsid w:val="00665068"/>
    <w:rsid w:val="006937AA"/>
    <w:rsid w:val="006B2A5E"/>
    <w:rsid w:val="006C024C"/>
    <w:rsid w:val="006C2927"/>
    <w:rsid w:val="006C60F0"/>
    <w:rsid w:val="006F6977"/>
    <w:rsid w:val="00700D66"/>
    <w:rsid w:val="007040BF"/>
    <w:rsid w:val="0071275C"/>
    <w:rsid w:val="00730BA6"/>
    <w:rsid w:val="00812557"/>
    <w:rsid w:val="008305B1"/>
    <w:rsid w:val="00831EAD"/>
    <w:rsid w:val="00836601"/>
    <w:rsid w:val="00866FE7"/>
    <w:rsid w:val="00873B9F"/>
    <w:rsid w:val="008810A3"/>
    <w:rsid w:val="008C34B1"/>
    <w:rsid w:val="008F372A"/>
    <w:rsid w:val="00901E54"/>
    <w:rsid w:val="009301E8"/>
    <w:rsid w:val="00934216"/>
    <w:rsid w:val="00940185"/>
    <w:rsid w:val="009417DB"/>
    <w:rsid w:val="00953C57"/>
    <w:rsid w:val="00966996"/>
    <w:rsid w:val="009707AD"/>
    <w:rsid w:val="009A346B"/>
    <w:rsid w:val="009B46A6"/>
    <w:rsid w:val="009D5A1B"/>
    <w:rsid w:val="009E3E9A"/>
    <w:rsid w:val="00A2082A"/>
    <w:rsid w:val="00A20893"/>
    <w:rsid w:val="00A4385F"/>
    <w:rsid w:val="00A67310"/>
    <w:rsid w:val="00A86B0A"/>
    <w:rsid w:val="00AA1560"/>
    <w:rsid w:val="00AA3D47"/>
    <w:rsid w:val="00AC30FF"/>
    <w:rsid w:val="00AF47EC"/>
    <w:rsid w:val="00B56D93"/>
    <w:rsid w:val="00B64980"/>
    <w:rsid w:val="00B97C0E"/>
    <w:rsid w:val="00BB3A15"/>
    <w:rsid w:val="00BD20BC"/>
    <w:rsid w:val="00BD3A6D"/>
    <w:rsid w:val="00BE7E88"/>
    <w:rsid w:val="00C35940"/>
    <w:rsid w:val="00C97EFC"/>
    <w:rsid w:val="00CD5649"/>
    <w:rsid w:val="00CE29B5"/>
    <w:rsid w:val="00CE3844"/>
    <w:rsid w:val="00D512BC"/>
    <w:rsid w:val="00D53181"/>
    <w:rsid w:val="00D564CF"/>
    <w:rsid w:val="00D57498"/>
    <w:rsid w:val="00D968A7"/>
    <w:rsid w:val="00DB0533"/>
    <w:rsid w:val="00DC3DB2"/>
    <w:rsid w:val="00DD4CCF"/>
    <w:rsid w:val="00E0250C"/>
    <w:rsid w:val="00E02EEC"/>
    <w:rsid w:val="00E324CC"/>
    <w:rsid w:val="00E47CA5"/>
    <w:rsid w:val="00E66B01"/>
    <w:rsid w:val="00E76847"/>
    <w:rsid w:val="00E90AB1"/>
    <w:rsid w:val="00E90F31"/>
    <w:rsid w:val="00E9734C"/>
    <w:rsid w:val="00EA256B"/>
    <w:rsid w:val="00EA6C76"/>
    <w:rsid w:val="00EB0AC2"/>
    <w:rsid w:val="00EB3B7A"/>
    <w:rsid w:val="00EB3D15"/>
    <w:rsid w:val="00EB673A"/>
    <w:rsid w:val="00ED44EE"/>
    <w:rsid w:val="00F02A32"/>
    <w:rsid w:val="00F06E25"/>
    <w:rsid w:val="00F100CE"/>
    <w:rsid w:val="00F223BD"/>
    <w:rsid w:val="00F36861"/>
    <w:rsid w:val="00F4547D"/>
    <w:rsid w:val="00FA0391"/>
    <w:rsid w:val="00FA4168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3C64"/>
  <w15:chartTrackingRefBased/>
  <w15:docId w15:val="{678E55F3-0229-485D-BF27-3AE1520B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6FF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636FF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RZ2</dc:creator>
  <cp:keywords/>
  <dc:description/>
  <cp:lastModifiedBy>RZ2</cp:lastModifiedBy>
  <cp:revision>144</cp:revision>
  <dcterms:created xsi:type="dcterms:W3CDTF">2019-08-08T04:32:00Z</dcterms:created>
  <dcterms:modified xsi:type="dcterms:W3CDTF">2019-08-16T04:38:00Z</dcterms:modified>
</cp:coreProperties>
</file>